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519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>MINUTES</w:t>
      </w:r>
    </w:p>
    <w:p w14:paraId="2FD23777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EA69983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485C02CB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CE3F52C" w14:textId="755FF83B" w:rsidR="00984D5D" w:rsidRPr="005D1113" w:rsidRDefault="00B9339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November</w:t>
      </w:r>
      <w:r w:rsidR="00984D5D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F74592">
        <w:rPr>
          <w:rFonts w:ascii="Arial" w:eastAsia="Times New Roman" w:hAnsi="Arial" w:cs="Times New Roman"/>
          <w:b/>
          <w:sz w:val="24"/>
          <w:szCs w:val="24"/>
        </w:rPr>
        <w:t>1</w:t>
      </w:r>
      <w:r>
        <w:rPr>
          <w:rFonts w:ascii="Arial" w:eastAsia="Times New Roman" w:hAnsi="Arial" w:cs="Times New Roman"/>
          <w:b/>
          <w:sz w:val="24"/>
          <w:szCs w:val="24"/>
        </w:rPr>
        <w:t>6</w:t>
      </w:r>
      <w:r w:rsidR="00F74592">
        <w:rPr>
          <w:rFonts w:ascii="Arial" w:eastAsia="Times New Roman" w:hAnsi="Arial" w:cs="Times New Roman"/>
          <w:b/>
          <w:sz w:val="24"/>
          <w:szCs w:val="24"/>
        </w:rPr>
        <w:t>th</w:t>
      </w:r>
      <w:r w:rsidR="00984D5D">
        <w:rPr>
          <w:rFonts w:ascii="Arial" w:eastAsia="Times New Roman" w:hAnsi="Arial" w:cs="Times New Roman"/>
          <w:b/>
          <w:sz w:val="24"/>
          <w:szCs w:val="24"/>
        </w:rPr>
        <w:t>, 2023</w:t>
      </w:r>
    </w:p>
    <w:p w14:paraId="20416125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73878D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1C80DD59" w14:textId="77777777" w:rsidR="00984D5D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16B861DF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3A8F66E1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2A6A886D" w14:textId="77777777" w:rsidR="00984D5D" w:rsidRPr="005D1113" w:rsidRDefault="00984D5D" w:rsidP="00984D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3CA4BDD" w14:textId="18076FDC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Ragsdale</w:t>
      </w:r>
    </w:p>
    <w:p w14:paraId="72CD2AD5" w14:textId="546EB35E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39D">
        <w:rPr>
          <w:rFonts w:ascii="Times New Roman" w:eastAsia="Times New Roman" w:hAnsi="Times New Roman" w:cs="Times New Roman"/>
          <w:sz w:val="24"/>
          <w:szCs w:val="24"/>
        </w:rPr>
        <w:t>Courtney Long</w:t>
      </w:r>
    </w:p>
    <w:p w14:paraId="43F12D82" w14:textId="4F694F6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74A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435A28EF" w14:textId="149D0885" w:rsidR="007F7915" w:rsidRDefault="007F791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Lyndon Burgess</w:t>
      </w:r>
    </w:p>
    <w:p w14:paraId="516058C4" w14:textId="77777777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D9E6D" w14:textId="6850E280" w:rsidR="00522234" w:rsidRDefault="00522234" w:rsidP="0052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339D">
        <w:rPr>
          <w:rFonts w:ascii="Times New Roman" w:eastAsia="Times New Roman" w:hAnsi="Times New Roman" w:cs="Times New Roman"/>
          <w:sz w:val="24"/>
          <w:szCs w:val="24"/>
        </w:rPr>
        <w:t>Josh Cabe</w:t>
      </w:r>
    </w:p>
    <w:p w14:paraId="0CAC109A" w14:textId="52939D01" w:rsidR="00522234" w:rsidRDefault="00522234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F0B16" w14:textId="77777777" w:rsidR="005D5E32" w:rsidRPr="00DD161C" w:rsidRDefault="005D5E3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94162" w14:textId="77777777" w:rsidR="00123F2D" w:rsidRDefault="00123F2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DFFC6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Staff: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5E1741">
        <w:rPr>
          <w:rFonts w:ascii="Times New Roman" w:eastAsia="Times New Roman" w:hAnsi="Times New Roman" w:cs="Times New Roman"/>
          <w:sz w:val="24"/>
          <w:szCs w:val="24"/>
        </w:rPr>
        <w:t>Robert Ogburn</w:t>
      </w:r>
      <w:r>
        <w:rPr>
          <w:rFonts w:ascii="Times New Roman" w:eastAsia="Times New Roman" w:hAnsi="Times New Roman" w:cs="Times New Roman"/>
          <w:sz w:val="24"/>
          <w:szCs w:val="24"/>
        </w:rPr>
        <w:t>, Planning Director</w:t>
      </w:r>
    </w:p>
    <w:p w14:paraId="438A5174" w14:textId="2E3A50A6" w:rsidR="00984D5D" w:rsidRDefault="00F74592" w:rsidP="00984D5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Alexandria Gunter, Kelsey Hill</w:t>
      </w:r>
    </w:p>
    <w:p w14:paraId="08C35AE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3E155" w14:textId="77777777" w:rsidR="00984D5D" w:rsidRPr="0040035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684C4C" w14:textId="77777777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22C39A1F" w14:textId="77777777" w:rsidR="00984D5D" w:rsidRDefault="00984D5D" w:rsidP="00B7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C6663" w14:textId="614C965F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21F0B69D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A65ED" w14:textId="77777777" w:rsidR="00984D5D" w:rsidRPr="00CD62A0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Pledge of Allegiance. </w:t>
      </w:r>
    </w:p>
    <w:p w14:paraId="0044F41E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055CD28" w14:textId="77777777" w:rsidR="00984D5D" w:rsidRPr="009A0F8E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8E"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26AC6275" w14:textId="77777777" w:rsidR="00984D5D" w:rsidRDefault="00984D5D" w:rsidP="00984D5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8AA147" w14:textId="14DF2C70" w:rsidR="00D07CE8" w:rsidRDefault="008B4498" w:rsidP="00B75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for a motion to adopt the agenda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19th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 w:rsidR="00984D5D" w:rsidRPr="00A31732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300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 and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5DE0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F7915"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522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BEEBB" w14:textId="77777777" w:rsidR="00D07CE8" w:rsidRPr="00D07CE8" w:rsidRDefault="00D07CE8" w:rsidP="00D0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4D95" w14:textId="1D0198B8" w:rsidR="00984D5D" w:rsidRDefault="00984D5D" w:rsidP="00984D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5F">
        <w:rPr>
          <w:rFonts w:ascii="Times New Roman" w:eastAsia="Times New Roman" w:hAnsi="Times New Roman" w:cs="Times New Roman"/>
          <w:sz w:val="24"/>
          <w:szCs w:val="24"/>
        </w:rPr>
        <w:t>Adoption of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81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7E3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881">
        <w:rPr>
          <w:rFonts w:ascii="Times New Roman" w:eastAsia="Times New Roman" w:hAnsi="Times New Roman" w:cs="Times New Roman"/>
          <w:sz w:val="24"/>
          <w:szCs w:val="24"/>
        </w:rPr>
        <w:t>19th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939D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40035F">
        <w:rPr>
          <w:rFonts w:ascii="Times New Roman" w:eastAsia="Times New Roman" w:hAnsi="Times New Roman" w:cs="Times New Roman"/>
          <w:sz w:val="24"/>
          <w:szCs w:val="24"/>
        </w:rPr>
        <w:t xml:space="preserve"> meeting.</w:t>
      </w:r>
    </w:p>
    <w:p w14:paraId="3E4A0B7A" w14:textId="77777777" w:rsidR="00984D5D" w:rsidRDefault="00984D5D" w:rsidP="00984D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3673713"/>
    </w:p>
    <w:bookmarkEnd w:id="0"/>
    <w:p w14:paraId="39A7213C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59143" w14:textId="77777777" w:rsidR="000E49FC" w:rsidRDefault="000E49FC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F141EB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E2FA526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0C2A965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AE9254D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44BB9EC" w14:textId="77777777" w:rsidR="00232881" w:rsidRDefault="00232881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B2D370" w14:textId="0EE1BBFD" w:rsidR="00EB4A90" w:rsidRDefault="00EB4A90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A07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Update on BOC actions:</w:t>
      </w:r>
      <w:r w:rsidRPr="007A1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720C97D" w14:textId="77777777" w:rsidR="0098203E" w:rsidRPr="007A161E" w:rsidRDefault="0098203E" w:rsidP="007A1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6644F4" w14:textId="77777777" w:rsidR="00EB4A90" w:rsidRDefault="00EB4A90" w:rsidP="00EB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80525" w14:textId="77777777" w:rsidR="000E49FC" w:rsidRPr="00852E3F" w:rsidRDefault="000E49FC" w:rsidP="000E49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46800778"/>
      <w:bookmarkStart w:id="2" w:name="_Hlk145588180"/>
      <w:bookmarkStart w:id="3" w:name="_Hlk123649910"/>
      <w:r w:rsidRPr="005918DF">
        <w:rPr>
          <w:rFonts w:ascii="Times New Roman" w:hAnsi="Times New Roman" w:cs="Times New Roman"/>
          <w:b/>
          <w:bCs/>
          <w:sz w:val="24"/>
          <w:szCs w:val="24"/>
        </w:rPr>
        <w:t xml:space="preserve">C-2023-011 Conditional Use: </w:t>
      </w:r>
      <w:r w:rsidRPr="005918DF">
        <w:rPr>
          <w:rFonts w:ascii="Times New Roman" w:hAnsi="Times New Roman" w:cs="Times New Roman"/>
          <w:sz w:val="24"/>
          <w:szCs w:val="24"/>
        </w:rPr>
        <w:t>Andre T. Kennebrew (Represented by Andre H. Kennebrew</w:t>
      </w:r>
      <w:r w:rsidRPr="005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5918DF">
        <w:rPr>
          <w:rFonts w:ascii="Times New Roman" w:hAnsi="Times New Roman" w:cs="Times New Roman"/>
          <w:sz w:val="24"/>
          <w:szCs w:val="24"/>
        </w:rPr>
        <w:t xml:space="preserve">, </w:t>
      </w:r>
      <w:r w:rsidRPr="005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has filed an application for conditional use permit for a special event facility in an Agricultural (AG) zoning district." for +/- </w:t>
      </w:r>
      <w:proofErr w:type="gramStart"/>
      <w:r w:rsidRPr="005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59.92 acre</w:t>
      </w:r>
      <w:proofErr w:type="gramEnd"/>
      <w:r w:rsidRPr="00591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tract located at 7527 Highway 326 Commerce, GA 30530 </w:t>
      </w:r>
      <w:r w:rsidRPr="005918DF">
        <w:rPr>
          <w:rFonts w:ascii="Times New Roman" w:hAnsi="Times New Roman" w:cs="Times New Roman"/>
          <w:sz w:val="24"/>
          <w:szCs w:val="24"/>
        </w:rPr>
        <w:t>(Map/Parcel 015/021 A). Proposed use: Wedding 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 xml:space="preserve">Board of Commissioners voted to approve: </w:t>
      </w:r>
      <w:r>
        <w:rPr>
          <w:rFonts w:ascii="Times New Roman" w:hAnsi="Times New Roman" w:cs="Times New Roman"/>
          <w:b/>
          <w:bCs/>
          <w:sz w:val="24"/>
          <w:szCs w:val="24"/>
        </w:rPr>
        <w:t>5-0</w:t>
      </w:r>
    </w:p>
    <w:p w14:paraId="05AA305D" w14:textId="77777777" w:rsidR="000E49FC" w:rsidRPr="00852E3F" w:rsidRDefault="000E49FC" w:rsidP="000E49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E240B" w14:textId="77777777" w:rsidR="000E49FC" w:rsidRPr="005918DF" w:rsidRDefault="000E49FC" w:rsidP="000E49F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8DF">
        <w:rPr>
          <w:rFonts w:ascii="Times New Roman" w:hAnsi="Times New Roman" w:cs="Times New Roman"/>
          <w:b/>
          <w:sz w:val="24"/>
          <w:szCs w:val="24"/>
        </w:rPr>
        <w:t>RZ-2023-012</w:t>
      </w:r>
      <w:r w:rsidRPr="005918DF">
        <w:rPr>
          <w:rFonts w:ascii="Times New Roman" w:hAnsi="Times New Roman" w:cs="Times New Roman"/>
          <w:sz w:val="24"/>
          <w:szCs w:val="24"/>
        </w:rPr>
        <w:t xml:space="preserve"> </w:t>
      </w:r>
      <w:r w:rsidRPr="005918DF">
        <w:rPr>
          <w:rFonts w:ascii="Times New Roman" w:hAnsi="Times New Roman" w:cs="Times New Roman"/>
          <w:b/>
          <w:sz w:val="24"/>
          <w:szCs w:val="24"/>
        </w:rPr>
        <w:t>Rezone</w:t>
      </w:r>
      <w:r w:rsidRPr="005918DF">
        <w:rPr>
          <w:rFonts w:ascii="Times New Roman" w:hAnsi="Times New Roman" w:cs="Times New Roman"/>
          <w:sz w:val="24"/>
          <w:szCs w:val="24"/>
        </w:rPr>
        <w:t>: Walter Reed, applicant and Property Owner has filed an application for Rezone from Agricultural General (AG) to Agricultural Intensive (AI) for a +/- 126.95 -acre tract located at 17411 Highway 17 Martin, GA 30557 (Map/Parcel 042/038). Proposed use: Poultry Houses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</w:t>
      </w:r>
      <w:r>
        <w:rPr>
          <w:rFonts w:ascii="Times New Roman" w:hAnsi="Times New Roman" w:cs="Times New Roman"/>
          <w:b/>
          <w:bCs/>
          <w:sz w:val="24"/>
          <w:szCs w:val="24"/>
        </w:rPr>
        <w:t>5-0</w:t>
      </w:r>
    </w:p>
    <w:p w14:paraId="5289A60B" w14:textId="77777777" w:rsidR="000E49FC" w:rsidRPr="005918DF" w:rsidRDefault="000E49FC" w:rsidP="000E49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84E111" w14:textId="53B97D55" w:rsidR="000E49FC" w:rsidRPr="000E49FC" w:rsidRDefault="000E49FC" w:rsidP="000E49F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5918DF">
        <w:rPr>
          <w:rFonts w:ascii="Times New Roman" w:hAnsi="Times New Roman" w:cs="Times New Roman"/>
          <w:b/>
          <w:bCs/>
          <w:sz w:val="24"/>
          <w:szCs w:val="24"/>
        </w:rPr>
        <w:t xml:space="preserve">RZ-2023-016 Rezone: </w:t>
      </w:r>
      <w:r w:rsidRPr="005918DF">
        <w:rPr>
          <w:rFonts w:ascii="Times New Roman" w:hAnsi="Times New Roman" w:cs="Times New Roman"/>
          <w:sz w:val="24"/>
          <w:szCs w:val="24"/>
        </w:rPr>
        <w:t>Ches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918DF">
        <w:rPr>
          <w:rFonts w:ascii="Times New Roman" w:hAnsi="Times New Roman" w:cs="Times New Roman"/>
          <w:sz w:val="24"/>
          <w:szCs w:val="24"/>
        </w:rPr>
        <w:t>ey Hallford, applicant and Property Owner has filed an application for Rezone from Rural Residential (RR) to Highway Business (HB) for a +/- 1 -acre tract located on Highway 59 Lavonia, GA 30553 (Map/Parcel 071 036 A). Proposed use: Commercial Recreational Facility Indoor/Outdoor Retail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</w:t>
      </w:r>
      <w:r>
        <w:rPr>
          <w:rFonts w:ascii="Times New Roman" w:hAnsi="Times New Roman" w:cs="Times New Roman"/>
          <w:b/>
          <w:bCs/>
          <w:sz w:val="24"/>
          <w:szCs w:val="24"/>
        </w:rPr>
        <w:t>5-0</w:t>
      </w:r>
      <w:bookmarkEnd w:id="1"/>
    </w:p>
    <w:p w14:paraId="4DBB43D5" w14:textId="77777777" w:rsidR="000E49FC" w:rsidRPr="00852E3F" w:rsidRDefault="000E49FC" w:rsidP="000E49F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26297B" w14:textId="77777777" w:rsidR="000E49FC" w:rsidRPr="004D063D" w:rsidRDefault="000E49FC" w:rsidP="000E49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2E3F">
        <w:rPr>
          <w:rFonts w:ascii="Times New Roman" w:hAnsi="Times New Roman" w:cs="Times New Roman"/>
          <w:b/>
          <w:iCs/>
          <w:sz w:val="24"/>
          <w:szCs w:val="24"/>
          <w:u w:val="single"/>
        </w:rPr>
        <w:t>Final Plat Review:</w:t>
      </w:r>
      <w:r w:rsidRPr="00852E3F">
        <w:rPr>
          <w:rFonts w:ascii="Times New Roman" w:hAnsi="Times New Roman" w:cs="Times New Roman"/>
          <w:b/>
          <w:iCs/>
          <w:sz w:val="24"/>
          <w:szCs w:val="24"/>
        </w:rPr>
        <w:t xml:space="preserve"> RZ-2023-011 Rezone:</w:t>
      </w:r>
      <w:r w:rsidRPr="00852E3F">
        <w:rPr>
          <w:rFonts w:ascii="Times New Roman" w:hAnsi="Times New Roman" w:cs="Times New Roman"/>
          <w:bCs/>
          <w:iCs/>
          <w:sz w:val="24"/>
          <w:szCs w:val="24"/>
        </w:rPr>
        <w:t xml:space="preserve"> Wayne Ertzberger, has filed an application for an Amendment to the Franklin County Zoning Map from Agricultural (AG) District to Rural Residential (RR) District for a +/- 51.77-acre tract located at 2985 Jackson Bridge Road Carnesville, GA 30521 (Map/Parcel 045/066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 xml:space="preserve"> Board of Commissioners voted to approve: 5-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7122B1F" w14:textId="77777777" w:rsidR="000E49FC" w:rsidRDefault="000E49FC" w:rsidP="000E49F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0D437E" w14:textId="77777777" w:rsidR="000E49FC" w:rsidRPr="007F077D" w:rsidRDefault="000E49FC" w:rsidP="000E49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D063D">
        <w:rPr>
          <w:rFonts w:ascii="Times New Roman" w:hAnsi="Times New Roman" w:cs="Times New Roman"/>
          <w:sz w:val="24"/>
          <w:szCs w:val="24"/>
        </w:rPr>
        <w:t xml:space="preserve">Richard Mewborn has submitted a Citizen Zoning request to change from Rural Residential (RR) to Highway Business (HB). The property is located at 4450 </w:t>
      </w:r>
      <w:proofErr w:type="spellStart"/>
      <w:r w:rsidRPr="004D063D">
        <w:rPr>
          <w:rFonts w:ascii="Times New Roman" w:hAnsi="Times New Roman" w:cs="Times New Roman"/>
          <w:sz w:val="24"/>
          <w:szCs w:val="24"/>
        </w:rPr>
        <w:t>Gumlog</w:t>
      </w:r>
      <w:proofErr w:type="spellEnd"/>
      <w:r w:rsidRPr="004D063D">
        <w:rPr>
          <w:rFonts w:ascii="Times New Roman" w:hAnsi="Times New Roman" w:cs="Times New Roman"/>
          <w:sz w:val="24"/>
          <w:szCs w:val="24"/>
        </w:rPr>
        <w:t xml:space="preserve"> Rd Lavonia, GA 30553 on a +/-</w:t>
      </w:r>
      <w:proofErr w:type="gramStart"/>
      <w:r w:rsidRPr="004D063D">
        <w:rPr>
          <w:rFonts w:ascii="Times New Roman" w:hAnsi="Times New Roman" w:cs="Times New Roman"/>
          <w:sz w:val="24"/>
          <w:szCs w:val="24"/>
        </w:rPr>
        <w:t>13.63 acre</w:t>
      </w:r>
      <w:proofErr w:type="gramEnd"/>
      <w:r w:rsidRPr="004D063D">
        <w:rPr>
          <w:rFonts w:ascii="Times New Roman" w:hAnsi="Times New Roman" w:cs="Times New Roman"/>
          <w:sz w:val="24"/>
          <w:szCs w:val="24"/>
        </w:rPr>
        <w:t xml:space="preserve"> tract (Map/Parcel 060/035).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AE2FC95" w14:textId="77777777" w:rsidR="000E49FC" w:rsidRPr="005918DF" w:rsidRDefault="000E49FC" w:rsidP="000E49FC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00C8BA" w14:textId="77777777" w:rsidR="000E49FC" w:rsidRPr="004D063D" w:rsidRDefault="000E49FC" w:rsidP="000E49F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918DF">
        <w:rPr>
          <w:rFonts w:ascii="Times New Roman" w:hAnsi="Times New Roman" w:cs="Times New Roman"/>
          <w:sz w:val="24"/>
          <w:szCs w:val="24"/>
        </w:rPr>
        <w:t xml:space="preserve">Dave Davis has submitted a Citizen Zoning request to change from Highway Business (HB) to Light Industrial (LI). The property is located on </w:t>
      </w:r>
      <w:r>
        <w:rPr>
          <w:rFonts w:ascii="Times New Roman" w:hAnsi="Times New Roman" w:cs="Times New Roman"/>
          <w:sz w:val="24"/>
          <w:szCs w:val="24"/>
        </w:rPr>
        <w:t>9598 Sandy Cross RD Carnesville, GA 30521</w:t>
      </w:r>
      <w:r w:rsidRPr="005918DF">
        <w:rPr>
          <w:rFonts w:ascii="Times New Roman" w:hAnsi="Times New Roman" w:cs="Times New Roman"/>
          <w:sz w:val="24"/>
          <w:szCs w:val="24"/>
        </w:rPr>
        <w:t xml:space="preserve"> on a +/- </w:t>
      </w:r>
      <w:proofErr w:type="gramStart"/>
      <w:r w:rsidRPr="005918DF">
        <w:rPr>
          <w:rFonts w:ascii="Times New Roman" w:hAnsi="Times New Roman" w:cs="Times New Roman"/>
          <w:sz w:val="24"/>
          <w:szCs w:val="24"/>
        </w:rPr>
        <w:t>15 acre</w:t>
      </w:r>
      <w:proofErr w:type="gramEnd"/>
      <w:r w:rsidRPr="005918DF">
        <w:rPr>
          <w:rFonts w:ascii="Times New Roman" w:hAnsi="Times New Roman" w:cs="Times New Roman"/>
          <w:sz w:val="24"/>
          <w:szCs w:val="24"/>
        </w:rPr>
        <w:t xml:space="preserve"> tract (Map/Parcel 021/046A). </w:t>
      </w:r>
      <w:r w:rsidRPr="00852E3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5-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bookmarkEnd w:id="2"/>
    <w:p w14:paraId="4621774A" w14:textId="77777777" w:rsidR="000E49FC" w:rsidRDefault="000E49FC" w:rsidP="000E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81381FD" w14:textId="77777777" w:rsidR="00123F2D" w:rsidRPr="00123F2D" w:rsidRDefault="00123F2D" w:rsidP="00123F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6E8399" w14:textId="77777777" w:rsid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B89BA" w14:textId="77777777" w:rsidR="00123F2D" w:rsidRPr="00123F2D" w:rsidRDefault="00123F2D" w:rsidP="00123F2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49473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06FFA5EC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7386AFB4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188C6344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2427FBDF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02F00497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33C28B90" w14:textId="77777777" w:rsidR="000E49FC" w:rsidRDefault="000E49FC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</w:p>
    <w:p w14:paraId="2EEF2C1B" w14:textId="4CECCEB3" w:rsidR="008B4498" w:rsidRPr="008B4498" w:rsidRDefault="007777EE" w:rsidP="008B4498">
      <w:pPr>
        <w:pStyle w:val="NormalWeb"/>
        <w:rPr>
          <w:rFonts w:ascii="Lucida Bright" w:eastAsia="Times New Roman" w:hAnsi="Lucida Bright"/>
          <w:b/>
          <w:bCs/>
          <w:color w:val="000000"/>
          <w:u w:val="single"/>
        </w:rPr>
      </w:pPr>
      <w:r w:rsidRPr="007777EE">
        <w:rPr>
          <w:rFonts w:ascii="Lucida Bright" w:eastAsia="Times New Roman" w:hAnsi="Lucida Bright"/>
          <w:b/>
          <w:bCs/>
          <w:color w:val="000000"/>
          <w:u w:val="single"/>
        </w:rPr>
        <w:t>New Business</w:t>
      </w:r>
      <w:bookmarkEnd w:id="3"/>
    </w:p>
    <w:p w14:paraId="300017D8" w14:textId="77777777" w:rsidR="008B4498" w:rsidRDefault="008B4498" w:rsidP="008B449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70F09E" w14:textId="5AFF2C4E" w:rsidR="00F74592" w:rsidRPr="00725D5C" w:rsidRDefault="00725D5C" w:rsidP="00725D5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289F">
        <w:rPr>
          <w:rFonts w:ascii="Times New Roman" w:hAnsi="Times New Roman" w:cs="Times New Roman"/>
          <w:b/>
          <w:sz w:val="24"/>
          <w:szCs w:val="24"/>
        </w:rPr>
        <w:t xml:space="preserve"> Variance:</w:t>
      </w:r>
      <w:r>
        <w:rPr>
          <w:rFonts w:ascii="Times New Roman" w:hAnsi="Times New Roman" w:cs="Times New Roman"/>
          <w:sz w:val="24"/>
          <w:szCs w:val="24"/>
        </w:rPr>
        <w:t xml:space="preserve"> Jennifer Conrad</w:t>
      </w:r>
      <w:r w:rsidRPr="00F60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Applicant,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front yard of a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Lakefront Residential (LR) zoning district</w:t>
      </w:r>
      <w:r>
        <w:rPr>
          <w:rFonts w:ascii="Times New Roman" w:hAnsi="Times New Roman" w:cs="Times New Roman"/>
          <w:sz w:val="24"/>
          <w:szCs w:val="24"/>
        </w:rPr>
        <w:t>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 xml:space="preserve">+/- </w:t>
      </w:r>
      <w:proofErr w:type="gramStart"/>
      <w:r w:rsidRPr="00F60B6A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0B6A">
        <w:rPr>
          <w:rFonts w:ascii="Times New Roman" w:hAnsi="Times New Roman" w:cs="Times New Roman"/>
          <w:sz w:val="24"/>
          <w:szCs w:val="24"/>
        </w:rPr>
        <w:t xml:space="preserve"> acre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</w:t>
      </w:r>
      <w:r>
        <w:rPr>
          <w:rFonts w:ascii="Times New Roman" w:hAnsi="Times New Roman" w:cs="Times New Roman"/>
          <w:sz w:val="24"/>
          <w:szCs w:val="24"/>
        </w:rPr>
        <w:t xml:space="preserve">910 </w:t>
      </w:r>
      <w:proofErr w:type="spellStart"/>
      <w:r>
        <w:rPr>
          <w:rFonts w:ascii="Times New Roman" w:hAnsi="Times New Roman" w:cs="Times New Roman"/>
          <w:sz w:val="24"/>
          <w:szCs w:val="24"/>
        </w:rPr>
        <w:t>Knottywood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Dr,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Lavonia, GA </w:t>
      </w:r>
      <w:r>
        <w:rPr>
          <w:rFonts w:ascii="Times New Roman" w:hAnsi="Times New Roman" w:cs="Times New Roman"/>
          <w:sz w:val="24"/>
          <w:szCs w:val="24"/>
        </w:rPr>
        <w:t>30553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(Map/Parcel 070A/ 082)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582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93F67" w14:textId="638FBE8B" w:rsidR="00751B1B" w:rsidRDefault="00725D5C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Conrad</w:t>
      </w:r>
      <w:r w:rsidR="00751B1B"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66F8800F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6655BC9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02306C1C" w14:textId="44163615" w:rsidR="00751B1B" w:rsidRDefault="00725D5C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Conrad</w:t>
      </w:r>
      <w:r w:rsidR="00751B1B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16B028B2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15E2D2" w14:textId="77777777" w:rsidR="00751B1B" w:rsidRPr="001B573D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05AB7EF0" w14:textId="77777777" w:rsidR="00751B1B" w:rsidRPr="001B573D" w:rsidRDefault="00751B1B" w:rsidP="00751B1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317F5A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48EF6215" w14:textId="77777777" w:rsidR="00751B1B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229296EC" w14:textId="0077955B" w:rsidR="00751B1B" w:rsidRDefault="00751B1B" w:rsidP="00751B1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Kenneth Dove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8203E">
        <w:rPr>
          <w:rFonts w:ascii="Times New Roman" w:eastAsia="Times New Roman" w:hAnsi="Times New Roman" w:cs="Times New Roman"/>
          <w:sz w:val="24"/>
          <w:szCs w:val="24"/>
        </w:rPr>
        <w:t xml:space="preserve">Lyndon Burgess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 w:rsidR="0098203E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558E19" w14:textId="77777777" w:rsidR="00751B1B" w:rsidRPr="00746BA4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0DC522A" w14:textId="77777777" w:rsidR="00F74592" w:rsidRPr="00F74592" w:rsidRDefault="00F74592" w:rsidP="00F74592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666908C" w14:textId="50CC40CC" w:rsidR="00F74592" w:rsidRPr="00725D5C" w:rsidRDefault="00725D5C" w:rsidP="00725D5C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RZ-2023-018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>: Samuel Swarey, applicant and Property Owner has filed an application for Rezone from Agricultural General (AG) to Rural Residential (RR) for a +/- 17 -acre tract located at 1524 McGee Rd Lavonia, GA 30553 (Map/Parcel 064/166). Proposed use: Residential</w:t>
      </w:r>
    </w:p>
    <w:p w14:paraId="360BA834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540A1" w14:textId="26962EEE" w:rsidR="00751B1B" w:rsidRDefault="00725D5C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Swarey</w:t>
      </w:r>
      <w:r w:rsidR="00751B1B" w:rsidRPr="00623E6A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7CACFDC0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else spoke in favor</w:t>
      </w:r>
    </w:p>
    <w:p w14:paraId="138F9CF9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spoke in opposition</w:t>
      </w:r>
    </w:p>
    <w:p w14:paraId="0785B76E" w14:textId="33E12FA8" w:rsidR="00751B1B" w:rsidRDefault="00725D5C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Swarey</w:t>
      </w:r>
      <w:r w:rsidR="00751B1B">
        <w:rPr>
          <w:rFonts w:ascii="Times New Roman" w:hAnsi="Times New Roman" w:cs="Times New Roman"/>
          <w:sz w:val="24"/>
          <w:szCs w:val="24"/>
        </w:rPr>
        <w:t xml:space="preserve"> spoke in favor</w:t>
      </w:r>
    </w:p>
    <w:p w14:paraId="2FDAA891" w14:textId="77777777" w:rsidR="00751B1B" w:rsidRDefault="00751B1B" w:rsidP="00751B1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817F97" w14:textId="77777777" w:rsidR="00751B1B" w:rsidRPr="001B573D" w:rsidRDefault="00751B1B" w:rsidP="00751B1B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Public hearing was closed</w:t>
      </w:r>
    </w:p>
    <w:p w14:paraId="6D08B78B" w14:textId="77777777" w:rsidR="00751B1B" w:rsidRPr="001B573D" w:rsidRDefault="00751B1B" w:rsidP="00751B1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11069C8" w14:textId="369601D1" w:rsidR="001A5728" w:rsidRPr="00725D5C" w:rsidRDefault="00751B1B" w:rsidP="00725D5C">
      <w:pPr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1B573D">
        <w:rPr>
          <w:rFonts w:ascii="Times New Roman" w:hAnsi="Times New Roman" w:cs="Times New Roman"/>
          <w:sz w:val="24"/>
          <w:szCs w:val="24"/>
        </w:rPr>
        <w:t>Open to discussion</w:t>
      </w:r>
    </w:p>
    <w:p w14:paraId="2AEFE6F4" w14:textId="77777777" w:rsidR="0021516B" w:rsidRDefault="0021516B" w:rsidP="0021516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8C521" w14:textId="4194DAAC" w:rsidR="0098203E" w:rsidRDefault="0098203E" w:rsidP="0098203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asked </w:t>
      </w:r>
      <w:r w:rsidRPr="00A31732">
        <w:rPr>
          <w:rFonts w:ascii="Times New Roman" w:eastAsia="Times New Roman" w:hAnsi="Times New Roman" w:cs="Times New Roman"/>
          <w:sz w:val="24"/>
          <w:szCs w:val="24"/>
        </w:rPr>
        <w:t>for a motion</w:t>
      </w:r>
      <w:r>
        <w:rPr>
          <w:rFonts w:ascii="Times New Roman" w:eastAsia="Times New Roman" w:hAnsi="Times New Roman" w:cs="Times New Roman"/>
          <w:sz w:val="24"/>
          <w:szCs w:val="24"/>
        </w:rPr>
        <w:t>. Lyndon Burgess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made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approve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Kenneth Dove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seconded.  A vote was taken by the show of hands. The motion carried by 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) YES votes to (0) NO votes. The YES votes were Bob Ragsdale, Kenneth Dove, </w:t>
      </w: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705D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78B353" w14:textId="77777777" w:rsidR="00725D5C" w:rsidRDefault="00725D5C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1E903A" w14:textId="1CF53180" w:rsidR="00984D5D" w:rsidRDefault="00984D5D" w:rsidP="00984D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Old Business</w:t>
      </w:r>
      <w:r w:rsidR="00FC16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0BC5812" w14:textId="77777777" w:rsidR="005A2899" w:rsidRPr="000E49FC" w:rsidRDefault="005A2899" w:rsidP="000E4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5B5B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0A9091E" w14:textId="2D1137FC" w:rsidR="00984D5D" w:rsidRPr="00957E73" w:rsidRDefault="006D29A5" w:rsidP="00984D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Kenenth Dove</w:t>
      </w:r>
      <w:r w:rsidR="00E76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DD8" w:rsidRPr="00DD161C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 a motion to approve the request</w:t>
      </w:r>
      <w:r w:rsidR="00FC166A">
        <w:rPr>
          <w:rFonts w:ascii="Times New Roman" w:eastAsia="Times New Roman" w:hAnsi="Times New Roman" w:cs="Times New Roman"/>
          <w:sz w:val="24"/>
          <w:szCs w:val="24"/>
        </w:rPr>
        <w:t xml:space="preserve"> to adjourn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which was then seconded by </w:t>
      </w:r>
      <w:r w:rsidR="00FD775C">
        <w:rPr>
          <w:rFonts w:ascii="Times New Roman" w:eastAsia="Times New Roman" w:hAnsi="Times New Roman" w:cs="Times New Roman"/>
          <w:sz w:val="24"/>
          <w:szCs w:val="24"/>
        </w:rPr>
        <w:t>Lyndon Burgess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 xml:space="preserve">. The motion carried by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Bob Ragsdale, </w:t>
      </w:r>
      <w:r w:rsidR="002937B1">
        <w:rPr>
          <w:rFonts w:ascii="Times New Roman" w:eastAsia="Times New Roman" w:hAnsi="Times New Roman" w:cs="Times New Roman"/>
          <w:sz w:val="24"/>
          <w:szCs w:val="24"/>
        </w:rPr>
        <w:t>Kenneth Dove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0996"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64280">
        <w:rPr>
          <w:rFonts w:ascii="Times New Roman" w:eastAsia="Times New Roman" w:hAnsi="Times New Roman" w:cs="Times New Roman"/>
          <w:sz w:val="24"/>
          <w:szCs w:val="24"/>
        </w:rPr>
        <w:t>Lyndon Burgess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>) YES to (0) NO votes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CFA36E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DA380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65F1D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Meeting was adjourned.</w:t>
      </w:r>
    </w:p>
    <w:p w14:paraId="61EB8771" w14:textId="77777777" w:rsidR="00984D5D" w:rsidRDefault="00984D5D" w:rsidP="00984D5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3B7E4D3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6C1A0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2B48D" w14:textId="77777777" w:rsidR="00746BA4" w:rsidRDefault="00746BA4" w:rsidP="0074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p w14:paraId="40CD0689" w14:textId="77777777" w:rsidR="002A7741" w:rsidRDefault="002A774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4B712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BCFF7F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EC338" w14:textId="77777777" w:rsidR="006D29A5" w:rsidRDefault="006D29A5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E6280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CE1FC" w14:textId="77777777" w:rsidR="000E49F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4E3C8E" w14:textId="77777777" w:rsidR="000E49F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16C0CA" w14:textId="77777777" w:rsidR="000E49F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3E7ED3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2A134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DC421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28019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FCE85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1DD0F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F7A2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1E624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385B1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27B88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2405D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5AB3D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FE471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F9B1B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76339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1603E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C801F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D8ABF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37A9C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0AAA9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CA7DA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97586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647EC" w14:textId="77777777" w:rsidR="00725D5C" w:rsidRDefault="00725D5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B2409" w14:textId="77777777" w:rsidR="002937B1" w:rsidRDefault="002937B1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4049" w14:textId="77777777" w:rsidR="004D7BBB" w:rsidRDefault="004D7BBB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EBA2D" w14:textId="49AD1E5A" w:rsidR="00BE266F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64994CE0" w14:textId="3AC22EED" w:rsidR="00984D5D" w:rsidRPr="00DD161C" w:rsidRDefault="00FC166A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Ogburn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E4C1E">
        <w:rPr>
          <w:rFonts w:ascii="Times New Roman" w:eastAsia="Times New Roman" w:hAnsi="Times New Roman" w:cs="Times New Roman"/>
          <w:sz w:val="24"/>
          <w:szCs w:val="24"/>
        </w:rPr>
        <w:t>Kenneth Dove</w:t>
      </w:r>
    </w:p>
    <w:p w14:paraId="68272961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B5FAE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27033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90289"/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              </w:t>
      </w:r>
    </w:p>
    <w:p w14:paraId="42D73423" w14:textId="6A8FA74F" w:rsidR="00984D5D" w:rsidRPr="00DD161C" w:rsidRDefault="000E49FC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Courtney Long</w:t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="00984D5D"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D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24D8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14:paraId="54F7F3DC" w14:textId="77777777" w:rsidR="00984D5D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53344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B30C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_______________________________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C9C2DB" w14:textId="47042D09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 Ragsdale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94A4B">
        <w:rPr>
          <w:rFonts w:ascii="Times New Roman" w:eastAsia="Times New Roman" w:hAnsi="Times New Roman" w:cs="Times New Roman"/>
          <w:sz w:val="24"/>
          <w:szCs w:val="24"/>
        </w:rPr>
        <w:t>Lyndon Burgess</w:t>
      </w:r>
    </w:p>
    <w:bookmarkEnd w:id="4"/>
    <w:p w14:paraId="6D4509D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96BB52" w14:textId="77777777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B4DE11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0011F" w14:textId="77777777" w:rsidR="00F74592" w:rsidRDefault="00F74592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D0059" w14:textId="55B7FCF4" w:rsidR="00984D5D" w:rsidRPr="00DD161C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>Minutes taken by: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DD161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B231BB7" w14:textId="22F620EA" w:rsidR="00984D5D" w:rsidRPr="00925034" w:rsidRDefault="00984D5D" w:rsidP="0098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61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6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F74592">
        <w:rPr>
          <w:rFonts w:ascii="Times New Roman" w:eastAsia="Times New Roman" w:hAnsi="Times New Roman" w:cs="Times New Roman"/>
          <w:sz w:val="24"/>
          <w:szCs w:val="24"/>
        </w:rPr>
        <w:t>Alexandria Gunter</w:t>
      </w:r>
    </w:p>
    <w:p w14:paraId="6CEB1CF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2C2EF46" w14:textId="77777777" w:rsidR="00984D5D" w:rsidRDefault="00984D5D" w:rsidP="0098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62051A" w14:textId="77777777" w:rsidR="00984D5D" w:rsidRDefault="00984D5D" w:rsidP="00984D5D"/>
    <w:p w14:paraId="5A6AAAE2" w14:textId="77777777" w:rsidR="00984D5D" w:rsidRDefault="00984D5D" w:rsidP="00984D5D"/>
    <w:p w14:paraId="492A8448" w14:textId="77777777" w:rsidR="00D21983" w:rsidRDefault="00CE5059">
      <w:r>
        <w:t xml:space="preserve"> </w:t>
      </w:r>
    </w:p>
    <w:sectPr w:rsidR="00D2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74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3626"/>
    <w:multiLevelType w:val="hybridMultilevel"/>
    <w:tmpl w:val="DE4210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D78A0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6D61AD"/>
    <w:multiLevelType w:val="hybridMultilevel"/>
    <w:tmpl w:val="1190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93802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7599F"/>
    <w:multiLevelType w:val="hybridMultilevel"/>
    <w:tmpl w:val="EE105D1C"/>
    <w:lvl w:ilvl="0" w:tplc="8C9A9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7715"/>
    <w:multiLevelType w:val="hybridMultilevel"/>
    <w:tmpl w:val="DE421010"/>
    <w:lvl w:ilvl="0" w:tplc="C2745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F0B0F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95BDE"/>
    <w:multiLevelType w:val="hybridMultilevel"/>
    <w:tmpl w:val="5994D63C"/>
    <w:lvl w:ilvl="0" w:tplc="DB5CE49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3106C"/>
    <w:multiLevelType w:val="hybridMultilevel"/>
    <w:tmpl w:val="326E0FB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215ED6"/>
    <w:multiLevelType w:val="hybridMultilevel"/>
    <w:tmpl w:val="93140658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5ECC"/>
    <w:multiLevelType w:val="hybridMultilevel"/>
    <w:tmpl w:val="CC20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6474">
    <w:abstractNumId w:val="14"/>
  </w:num>
  <w:num w:numId="2" w16cid:durableId="1978147998">
    <w:abstractNumId w:val="9"/>
  </w:num>
  <w:num w:numId="3" w16cid:durableId="2062820279">
    <w:abstractNumId w:val="5"/>
  </w:num>
  <w:num w:numId="4" w16cid:durableId="1438214474">
    <w:abstractNumId w:val="1"/>
  </w:num>
  <w:num w:numId="5" w16cid:durableId="2076272172">
    <w:abstractNumId w:val="12"/>
  </w:num>
  <w:num w:numId="6" w16cid:durableId="393621901">
    <w:abstractNumId w:val="10"/>
  </w:num>
  <w:num w:numId="7" w16cid:durableId="1780907353">
    <w:abstractNumId w:val="7"/>
  </w:num>
  <w:num w:numId="8" w16cid:durableId="461072495">
    <w:abstractNumId w:val="3"/>
  </w:num>
  <w:num w:numId="9" w16cid:durableId="1804345540">
    <w:abstractNumId w:val="6"/>
  </w:num>
  <w:num w:numId="10" w16cid:durableId="392239656">
    <w:abstractNumId w:val="2"/>
  </w:num>
  <w:num w:numId="11" w16cid:durableId="1123497442">
    <w:abstractNumId w:val="17"/>
  </w:num>
  <w:num w:numId="12" w16cid:durableId="508561808">
    <w:abstractNumId w:val="16"/>
  </w:num>
  <w:num w:numId="13" w16cid:durableId="511067461">
    <w:abstractNumId w:val="15"/>
  </w:num>
  <w:num w:numId="14" w16cid:durableId="1013067607">
    <w:abstractNumId w:val="11"/>
  </w:num>
  <w:num w:numId="15" w16cid:durableId="1815753051">
    <w:abstractNumId w:val="4"/>
  </w:num>
  <w:num w:numId="16" w16cid:durableId="2142991278">
    <w:abstractNumId w:val="0"/>
  </w:num>
  <w:num w:numId="17" w16cid:durableId="1490825420">
    <w:abstractNumId w:val="8"/>
  </w:num>
  <w:num w:numId="18" w16cid:durableId="10297926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A2"/>
    <w:rsid w:val="00023CCD"/>
    <w:rsid w:val="00032137"/>
    <w:rsid w:val="00052EB1"/>
    <w:rsid w:val="00054150"/>
    <w:rsid w:val="000965E4"/>
    <w:rsid w:val="000C4E1A"/>
    <w:rsid w:val="000E49FC"/>
    <w:rsid w:val="0012330B"/>
    <w:rsid w:val="00123F2D"/>
    <w:rsid w:val="00154CA7"/>
    <w:rsid w:val="001A5728"/>
    <w:rsid w:val="001B2EF6"/>
    <w:rsid w:val="001B573D"/>
    <w:rsid w:val="001C5B0E"/>
    <w:rsid w:val="001D0347"/>
    <w:rsid w:val="001E37E4"/>
    <w:rsid w:val="002062DA"/>
    <w:rsid w:val="0021516B"/>
    <w:rsid w:val="00232881"/>
    <w:rsid w:val="002344CC"/>
    <w:rsid w:val="002351E5"/>
    <w:rsid w:val="002511E3"/>
    <w:rsid w:val="00251846"/>
    <w:rsid w:val="002901D4"/>
    <w:rsid w:val="002937B1"/>
    <w:rsid w:val="002A1BCA"/>
    <w:rsid w:val="002A7741"/>
    <w:rsid w:val="002C3CB1"/>
    <w:rsid w:val="002C510F"/>
    <w:rsid w:val="002C610B"/>
    <w:rsid w:val="002E4C1E"/>
    <w:rsid w:val="00331270"/>
    <w:rsid w:val="00363F27"/>
    <w:rsid w:val="003872CE"/>
    <w:rsid w:val="003A01C7"/>
    <w:rsid w:val="00404B33"/>
    <w:rsid w:val="0040574A"/>
    <w:rsid w:val="0041281C"/>
    <w:rsid w:val="0045181C"/>
    <w:rsid w:val="00464300"/>
    <w:rsid w:val="00467935"/>
    <w:rsid w:val="004939DB"/>
    <w:rsid w:val="004A54F8"/>
    <w:rsid w:val="004D7BBB"/>
    <w:rsid w:val="00522234"/>
    <w:rsid w:val="005737A0"/>
    <w:rsid w:val="005907E6"/>
    <w:rsid w:val="005A2899"/>
    <w:rsid w:val="005D5E32"/>
    <w:rsid w:val="005E0996"/>
    <w:rsid w:val="005E1741"/>
    <w:rsid w:val="0062031F"/>
    <w:rsid w:val="00623E6A"/>
    <w:rsid w:val="006D29A5"/>
    <w:rsid w:val="006E5EB2"/>
    <w:rsid w:val="00716C4A"/>
    <w:rsid w:val="00725D5C"/>
    <w:rsid w:val="007277BE"/>
    <w:rsid w:val="00746BA4"/>
    <w:rsid w:val="00751B1B"/>
    <w:rsid w:val="007777EE"/>
    <w:rsid w:val="00777DAD"/>
    <w:rsid w:val="007A161E"/>
    <w:rsid w:val="007A6B81"/>
    <w:rsid w:val="007B69A2"/>
    <w:rsid w:val="007C1CBB"/>
    <w:rsid w:val="007E3299"/>
    <w:rsid w:val="007F7915"/>
    <w:rsid w:val="008678C0"/>
    <w:rsid w:val="00882931"/>
    <w:rsid w:val="008A0778"/>
    <w:rsid w:val="008A4C5B"/>
    <w:rsid w:val="008B4498"/>
    <w:rsid w:val="008B4BEB"/>
    <w:rsid w:val="008C021E"/>
    <w:rsid w:val="0098203E"/>
    <w:rsid w:val="009825A8"/>
    <w:rsid w:val="00984D5D"/>
    <w:rsid w:val="00984E7E"/>
    <w:rsid w:val="009A0F8E"/>
    <w:rsid w:val="009B23EB"/>
    <w:rsid w:val="009B4819"/>
    <w:rsid w:val="009C5381"/>
    <w:rsid w:val="009D08BB"/>
    <w:rsid w:val="00A24D87"/>
    <w:rsid w:val="00A44531"/>
    <w:rsid w:val="00B44099"/>
    <w:rsid w:val="00B4729A"/>
    <w:rsid w:val="00B67E48"/>
    <w:rsid w:val="00B75DE0"/>
    <w:rsid w:val="00B9339D"/>
    <w:rsid w:val="00B97A90"/>
    <w:rsid w:val="00BD6C73"/>
    <w:rsid w:val="00BE0D98"/>
    <w:rsid w:val="00BE266F"/>
    <w:rsid w:val="00C2364D"/>
    <w:rsid w:val="00C3788B"/>
    <w:rsid w:val="00C44218"/>
    <w:rsid w:val="00C546D5"/>
    <w:rsid w:val="00C8576C"/>
    <w:rsid w:val="00CE5059"/>
    <w:rsid w:val="00D07759"/>
    <w:rsid w:val="00D07CE8"/>
    <w:rsid w:val="00D15E2B"/>
    <w:rsid w:val="00D21983"/>
    <w:rsid w:val="00D22901"/>
    <w:rsid w:val="00D51F21"/>
    <w:rsid w:val="00D563D1"/>
    <w:rsid w:val="00D75A52"/>
    <w:rsid w:val="00D80552"/>
    <w:rsid w:val="00D81D54"/>
    <w:rsid w:val="00D876E8"/>
    <w:rsid w:val="00DB0F5C"/>
    <w:rsid w:val="00DC55D8"/>
    <w:rsid w:val="00DD42A1"/>
    <w:rsid w:val="00E22119"/>
    <w:rsid w:val="00E56DFD"/>
    <w:rsid w:val="00E66B3A"/>
    <w:rsid w:val="00E705DC"/>
    <w:rsid w:val="00E76DD8"/>
    <w:rsid w:val="00E95921"/>
    <w:rsid w:val="00EA4809"/>
    <w:rsid w:val="00EB4A90"/>
    <w:rsid w:val="00F03827"/>
    <w:rsid w:val="00F06D26"/>
    <w:rsid w:val="00F63109"/>
    <w:rsid w:val="00F64280"/>
    <w:rsid w:val="00F64825"/>
    <w:rsid w:val="00F74592"/>
    <w:rsid w:val="00F94A4B"/>
    <w:rsid w:val="00FA072D"/>
    <w:rsid w:val="00FB27F5"/>
    <w:rsid w:val="00FC166A"/>
    <w:rsid w:val="00FD5BE4"/>
    <w:rsid w:val="00F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4D02"/>
  <w15:chartTrackingRefBased/>
  <w15:docId w15:val="{66B2DE91-E63D-4BBA-8286-A516084C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D5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77EE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4CC1-4C2C-4C3C-AA7D-A4C12BBD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9</cp:revision>
  <cp:lastPrinted>2023-06-15T13:51:00Z</cp:lastPrinted>
  <dcterms:created xsi:type="dcterms:W3CDTF">2023-11-20T16:20:00Z</dcterms:created>
  <dcterms:modified xsi:type="dcterms:W3CDTF">2023-12-05T16:23:00Z</dcterms:modified>
</cp:coreProperties>
</file>